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2B6" w:rsidRDefault="00F352B6" w:rsidP="00F352B6">
      <w:pPr>
        <w:spacing w:after="0" w:line="240" w:lineRule="auto"/>
        <w:jc w:val="center"/>
        <w:rPr>
          <w:rFonts w:ascii="Times New Roman" w:eastAsia="Times New Roman" w:hAnsi="Times New Roman" w:cs="Times New Roman"/>
          <w:snapToGrid w:val="0"/>
          <w:spacing w:val="-2"/>
          <w:sz w:val="24"/>
          <w:szCs w:val="24"/>
          <w:lang w:eastAsia="ru-RU"/>
        </w:rPr>
      </w:pPr>
    </w:p>
    <w:p w:rsidR="00500D61" w:rsidRPr="00E12183" w:rsidRDefault="00F352B6" w:rsidP="00F352B6">
      <w:pPr>
        <w:spacing w:after="0" w:line="240" w:lineRule="auto"/>
        <w:jc w:val="center"/>
        <w:rPr>
          <w:rFonts w:ascii="Times New Roman" w:eastAsia="Times New Roman" w:hAnsi="Times New Roman" w:cs="Times New Roman"/>
          <w:snapToGrid w:val="0"/>
          <w:spacing w:val="-2"/>
          <w:sz w:val="28"/>
          <w:szCs w:val="28"/>
          <w:lang w:eastAsia="ru-RU"/>
        </w:rPr>
      </w:pPr>
      <w:r w:rsidRPr="00E12183">
        <w:rPr>
          <w:rFonts w:ascii="Times New Roman" w:eastAsia="Times New Roman" w:hAnsi="Times New Roman" w:cs="Times New Roman"/>
          <w:snapToGrid w:val="0"/>
          <w:spacing w:val="-2"/>
          <w:sz w:val="28"/>
          <w:szCs w:val="28"/>
          <w:lang w:eastAsia="ru-RU"/>
        </w:rPr>
        <w:t>Муниципальное бюджетное дошкольное образовательное учреждение</w:t>
      </w:r>
    </w:p>
    <w:p w:rsidR="00500D61" w:rsidRPr="00E12183" w:rsidRDefault="00F352B6" w:rsidP="00F352B6">
      <w:pPr>
        <w:spacing w:after="0" w:line="240" w:lineRule="auto"/>
        <w:jc w:val="center"/>
        <w:rPr>
          <w:rFonts w:ascii="Times New Roman" w:eastAsia="Times New Roman" w:hAnsi="Times New Roman" w:cs="Times New Roman"/>
          <w:snapToGrid w:val="0"/>
          <w:spacing w:val="-2"/>
          <w:sz w:val="28"/>
          <w:szCs w:val="28"/>
          <w:lang w:eastAsia="ru-RU"/>
        </w:rPr>
      </w:pPr>
      <w:r w:rsidRPr="00E12183">
        <w:rPr>
          <w:rFonts w:ascii="Times New Roman" w:eastAsia="Times New Roman" w:hAnsi="Times New Roman" w:cs="Times New Roman"/>
          <w:snapToGrid w:val="0"/>
          <w:spacing w:val="-2"/>
          <w:sz w:val="28"/>
          <w:szCs w:val="28"/>
          <w:lang w:eastAsia="ru-RU"/>
        </w:rPr>
        <w:t xml:space="preserve"> «</w:t>
      </w:r>
      <w:r w:rsidR="00500D61" w:rsidRPr="00E12183">
        <w:rPr>
          <w:rFonts w:ascii="Times New Roman" w:eastAsia="Times New Roman" w:hAnsi="Times New Roman" w:cs="Times New Roman"/>
          <w:snapToGrid w:val="0"/>
          <w:spacing w:val="-2"/>
          <w:sz w:val="28"/>
          <w:szCs w:val="28"/>
          <w:lang w:eastAsia="ru-RU"/>
        </w:rPr>
        <w:t>Высокогорский детский сад «Солнышко»</w:t>
      </w:r>
    </w:p>
    <w:p w:rsidR="00F352B6" w:rsidRPr="00E12183" w:rsidRDefault="00500D61" w:rsidP="00F352B6">
      <w:pPr>
        <w:spacing w:after="0" w:line="240" w:lineRule="auto"/>
        <w:jc w:val="center"/>
        <w:rPr>
          <w:rFonts w:ascii="Times New Roman" w:eastAsia="Times New Roman" w:hAnsi="Times New Roman" w:cs="Times New Roman"/>
          <w:snapToGrid w:val="0"/>
          <w:spacing w:val="-2"/>
          <w:sz w:val="28"/>
          <w:szCs w:val="28"/>
          <w:lang w:eastAsia="ru-RU"/>
        </w:rPr>
      </w:pPr>
      <w:r w:rsidRPr="00E12183">
        <w:rPr>
          <w:rFonts w:ascii="Times New Roman" w:eastAsia="Times New Roman" w:hAnsi="Times New Roman" w:cs="Times New Roman"/>
          <w:snapToGrid w:val="0"/>
          <w:spacing w:val="-2"/>
          <w:sz w:val="28"/>
          <w:szCs w:val="28"/>
          <w:lang w:eastAsia="ru-RU"/>
        </w:rPr>
        <w:t xml:space="preserve"> Высокогорского </w:t>
      </w:r>
      <w:r w:rsidR="00F352B6" w:rsidRPr="00E12183">
        <w:rPr>
          <w:rFonts w:ascii="Times New Roman" w:eastAsia="Times New Roman" w:hAnsi="Times New Roman" w:cs="Times New Roman"/>
          <w:snapToGrid w:val="0"/>
          <w:spacing w:val="-2"/>
          <w:sz w:val="28"/>
          <w:szCs w:val="28"/>
          <w:lang w:eastAsia="ru-RU"/>
        </w:rPr>
        <w:t xml:space="preserve"> муниципального района </w:t>
      </w:r>
      <w:r w:rsidRPr="00E12183">
        <w:rPr>
          <w:rFonts w:ascii="Times New Roman" w:eastAsia="Times New Roman" w:hAnsi="Times New Roman" w:cs="Times New Roman"/>
          <w:snapToGrid w:val="0"/>
          <w:spacing w:val="-2"/>
          <w:sz w:val="28"/>
          <w:szCs w:val="28"/>
          <w:lang w:eastAsia="ru-RU"/>
        </w:rPr>
        <w:t xml:space="preserve">Республики Татарстан </w:t>
      </w:r>
    </w:p>
    <w:p w:rsidR="00F352B6" w:rsidRPr="00E12183"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snapToGrid w:val="0"/>
          <w:spacing w:val="-2"/>
          <w:sz w:val="28"/>
          <w:szCs w:val="28"/>
          <w:lang w:eastAsia="ru-RU"/>
        </w:rPr>
      </w:pPr>
    </w:p>
    <w:p w:rsidR="00F352B6" w:rsidRPr="00500D61" w:rsidRDefault="00500D61" w:rsidP="00F352B6">
      <w:pPr>
        <w:spacing w:before="150" w:after="450" w:line="240" w:lineRule="atLeast"/>
        <w:jc w:val="center"/>
        <w:outlineLvl w:val="0"/>
        <w:rPr>
          <w:rFonts w:ascii="Times New Roman" w:eastAsia="Times New Roman" w:hAnsi="Times New Roman" w:cs="Times New Roman"/>
          <w:b/>
          <w:color w:val="17365D" w:themeColor="text2" w:themeShade="BF"/>
          <w:kern w:val="36"/>
          <w:sz w:val="40"/>
          <w:szCs w:val="40"/>
          <w:lang w:eastAsia="ru-RU"/>
        </w:rPr>
      </w:pPr>
      <w:r w:rsidRPr="00500D61">
        <w:rPr>
          <w:rFonts w:ascii="Times New Roman" w:eastAsia="Times New Roman" w:hAnsi="Times New Roman" w:cs="Times New Roman"/>
          <w:b/>
          <w:color w:val="17365D" w:themeColor="text2" w:themeShade="BF"/>
          <w:kern w:val="36"/>
          <w:sz w:val="40"/>
          <w:szCs w:val="40"/>
          <w:lang w:eastAsia="ru-RU"/>
        </w:rPr>
        <w:t>Рекомендации родителям</w:t>
      </w:r>
    </w:p>
    <w:p w:rsidR="00F352B6" w:rsidRPr="00500D61" w:rsidRDefault="00500D61" w:rsidP="00F352B6">
      <w:pPr>
        <w:spacing w:before="150" w:after="450" w:line="240" w:lineRule="atLeast"/>
        <w:jc w:val="center"/>
        <w:outlineLvl w:val="0"/>
        <w:rPr>
          <w:rFonts w:ascii="Times New Roman" w:eastAsia="Times New Roman" w:hAnsi="Times New Roman" w:cs="Times New Roman"/>
          <w:b/>
          <w:color w:val="FF0000"/>
          <w:kern w:val="36"/>
          <w:sz w:val="36"/>
          <w:szCs w:val="36"/>
          <w:lang w:eastAsia="ru-RU"/>
        </w:rPr>
      </w:pPr>
      <w:r w:rsidRPr="00500D61">
        <w:rPr>
          <w:rFonts w:ascii="Times New Roman" w:eastAsia="Times New Roman" w:hAnsi="Times New Roman" w:cs="Times New Roman"/>
          <w:b/>
          <w:color w:val="FF0000"/>
          <w:kern w:val="36"/>
          <w:sz w:val="36"/>
          <w:szCs w:val="36"/>
          <w:lang w:eastAsia="ru-RU"/>
        </w:rPr>
        <w:t>«Что и как читать ребенку дома</w:t>
      </w:r>
      <w:r w:rsidR="00F352B6" w:rsidRPr="00500D61">
        <w:rPr>
          <w:rFonts w:ascii="Times New Roman" w:eastAsia="Times New Roman" w:hAnsi="Times New Roman" w:cs="Times New Roman"/>
          <w:b/>
          <w:color w:val="FF0000"/>
          <w:kern w:val="36"/>
          <w:sz w:val="36"/>
          <w:szCs w:val="36"/>
          <w:lang w:eastAsia="ru-RU"/>
        </w:rPr>
        <w:t>»</w:t>
      </w: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snapToGrid w:val="0"/>
          <w:spacing w:val="-2"/>
          <w:sz w:val="28"/>
          <w:szCs w:val="28"/>
          <w:lang w:eastAsia="ru-RU"/>
        </w:rPr>
      </w:pPr>
    </w:p>
    <w:p w:rsidR="00500D61" w:rsidRDefault="00F352B6" w:rsidP="00500D61">
      <w:pPr>
        <w:spacing w:after="0" w:line="240" w:lineRule="auto"/>
        <w:ind w:right="260" w:firstLine="709"/>
        <w:jc w:val="right"/>
        <w:rPr>
          <w:rFonts w:ascii="Times New Roman" w:eastAsia="Times New Roman" w:hAnsi="Times New Roman" w:cs="Times New Roman"/>
          <w:snapToGrid w:val="0"/>
          <w:spacing w:val="-2"/>
          <w:sz w:val="28"/>
          <w:szCs w:val="28"/>
          <w:lang w:eastAsia="ru-RU"/>
        </w:rPr>
      </w:pPr>
      <w:r w:rsidRPr="00AF1651">
        <w:rPr>
          <w:rFonts w:ascii="Times New Roman" w:eastAsia="Times New Roman" w:hAnsi="Times New Roman" w:cs="Times New Roman"/>
          <w:snapToGrid w:val="0"/>
          <w:spacing w:val="-2"/>
          <w:sz w:val="28"/>
          <w:szCs w:val="28"/>
          <w:lang w:eastAsia="ru-RU"/>
        </w:rPr>
        <w:t>Подготовила</w:t>
      </w:r>
      <w:r w:rsidR="00500D61">
        <w:rPr>
          <w:rFonts w:ascii="Times New Roman" w:eastAsia="Times New Roman" w:hAnsi="Times New Roman" w:cs="Times New Roman"/>
          <w:snapToGrid w:val="0"/>
          <w:spacing w:val="-2"/>
          <w:sz w:val="28"/>
          <w:szCs w:val="28"/>
          <w:lang w:eastAsia="ru-RU"/>
        </w:rPr>
        <w:t xml:space="preserve"> </w:t>
      </w:r>
    </w:p>
    <w:p w:rsidR="00500D61" w:rsidRDefault="00500D61" w:rsidP="00500D61">
      <w:pPr>
        <w:spacing w:after="0" w:line="240" w:lineRule="auto"/>
        <w:ind w:right="260" w:firstLine="709"/>
        <w:jc w:val="right"/>
        <w:rPr>
          <w:rFonts w:ascii="Times New Roman" w:eastAsia="Times New Roman" w:hAnsi="Times New Roman" w:cs="Times New Roman"/>
          <w:snapToGrid w:val="0"/>
          <w:spacing w:val="-2"/>
          <w:sz w:val="28"/>
          <w:szCs w:val="28"/>
          <w:lang w:eastAsia="ru-RU"/>
        </w:rPr>
      </w:pPr>
      <w:r>
        <w:rPr>
          <w:rFonts w:ascii="Times New Roman" w:eastAsia="Times New Roman" w:hAnsi="Times New Roman" w:cs="Times New Roman"/>
          <w:snapToGrid w:val="0"/>
          <w:spacing w:val="-2"/>
          <w:sz w:val="28"/>
          <w:szCs w:val="28"/>
          <w:lang w:eastAsia="ru-RU"/>
        </w:rPr>
        <w:t xml:space="preserve">старший </w:t>
      </w:r>
      <w:r w:rsidR="00F352B6" w:rsidRPr="00AF1651">
        <w:rPr>
          <w:rFonts w:ascii="Times New Roman" w:eastAsia="Times New Roman" w:hAnsi="Times New Roman" w:cs="Times New Roman"/>
          <w:snapToGrid w:val="0"/>
          <w:spacing w:val="-2"/>
          <w:sz w:val="28"/>
          <w:szCs w:val="28"/>
          <w:lang w:eastAsia="ru-RU"/>
        </w:rPr>
        <w:t xml:space="preserve"> воспитатель</w:t>
      </w:r>
    </w:p>
    <w:p w:rsidR="00F352B6" w:rsidRPr="00AF1651" w:rsidRDefault="00F352B6" w:rsidP="00500D61">
      <w:pPr>
        <w:spacing w:after="0" w:line="240" w:lineRule="auto"/>
        <w:ind w:right="260" w:firstLine="709"/>
        <w:jc w:val="right"/>
        <w:rPr>
          <w:rFonts w:ascii="Times New Roman" w:eastAsia="Times New Roman" w:hAnsi="Times New Roman" w:cs="Times New Roman"/>
          <w:snapToGrid w:val="0"/>
          <w:spacing w:val="-2"/>
          <w:sz w:val="28"/>
          <w:szCs w:val="28"/>
          <w:lang w:eastAsia="ru-RU"/>
        </w:rPr>
      </w:pPr>
      <w:r w:rsidRPr="00AF1651">
        <w:rPr>
          <w:rFonts w:ascii="Times New Roman" w:eastAsia="Times New Roman" w:hAnsi="Times New Roman" w:cs="Times New Roman"/>
          <w:snapToGrid w:val="0"/>
          <w:spacing w:val="-2"/>
          <w:sz w:val="28"/>
          <w:szCs w:val="28"/>
          <w:lang w:eastAsia="ru-RU"/>
        </w:rPr>
        <w:t xml:space="preserve"> </w:t>
      </w:r>
      <w:r w:rsidR="00500D61">
        <w:rPr>
          <w:rFonts w:ascii="Times New Roman" w:eastAsia="Times New Roman" w:hAnsi="Times New Roman" w:cs="Times New Roman"/>
          <w:snapToGrid w:val="0"/>
          <w:spacing w:val="-2"/>
          <w:sz w:val="28"/>
          <w:szCs w:val="28"/>
          <w:lang w:eastAsia="ru-RU"/>
        </w:rPr>
        <w:t xml:space="preserve">Жиленко Татьяна Викторовна </w:t>
      </w: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500D61" w:rsidRDefault="00500D61"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500D61" w:rsidRDefault="00500D61"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500D61" w:rsidRPr="00AF1651" w:rsidRDefault="00500D61"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Pr="00AF1651"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p>
    <w:p w:rsidR="00F352B6" w:rsidRDefault="00F352B6" w:rsidP="00F352B6">
      <w:pPr>
        <w:spacing w:after="0" w:line="240" w:lineRule="auto"/>
        <w:rPr>
          <w:rFonts w:ascii="Times New Roman" w:eastAsia="Times New Roman" w:hAnsi="Times New Roman" w:cs="Times New Roman"/>
          <w:b/>
          <w:snapToGrid w:val="0"/>
          <w:spacing w:val="-2"/>
          <w:sz w:val="28"/>
          <w:szCs w:val="28"/>
          <w:lang w:eastAsia="ru-RU"/>
        </w:rPr>
      </w:pPr>
    </w:p>
    <w:p w:rsidR="00961F8B" w:rsidRPr="00AF1651" w:rsidRDefault="00961F8B" w:rsidP="00F352B6">
      <w:pPr>
        <w:spacing w:after="0" w:line="240" w:lineRule="auto"/>
        <w:rPr>
          <w:rFonts w:ascii="Times New Roman" w:eastAsia="Times New Roman" w:hAnsi="Times New Roman" w:cs="Times New Roman"/>
          <w:b/>
          <w:snapToGrid w:val="0"/>
          <w:spacing w:val="-2"/>
          <w:sz w:val="28"/>
          <w:szCs w:val="28"/>
          <w:lang w:eastAsia="ru-RU"/>
        </w:rPr>
      </w:pPr>
    </w:p>
    <w:p w:rsidR="00F352B6" w:rsidRPr="00F352B6" w:rsidRDefault="00F352B6" w:rsidP="00F352B6">
      <w:pPr>
        <w:spacing w:after="0" w:line="240" w:lineRule="auto"/>
        <w:ind w:firstLine="709"/>
        <w:jc w:val="center"/>
        <w:rPr>
          <w:rFonts w:ascii="Times New Roman" w:eastAsia="Times New Roman" w:hAnsi="Times New Roman" w:cs="Times New Roman"/>
          <w:b/>
          <w:snapToGrid w:val="0"/>
          <w:spacing w:val="-2"/>
          <w:sz w:val="28"/>
          <w:szCs w:val="28"/>
          <w:lang w:eastAsia="ru-RU"/>
        </w:rPr>
      </w:pPr>
      <w:r>
        <w:rPr>
          <w:rFonts w:ascii="Times New Roman" w:eastAsia="Times New Roman" w:hAnsi="Times New Roman" w:cs="Times New Roman"/>
          <w:b/>
          <w:snapToGrid w:val="0"/>
          <w:spacing w:val="-2"/>
          <w:sz w:val="28"/>
          <w:szCs w:val="28"/>
          <w:lang w:eastAsia="ru-RU"/>
        </w:rPr>
        <w:t>201</w:t>
      </w:r>
      <w:r w:rsidR="00500D61">
        <w:rPr>
          <w:rFonts w:ascii="Times New Roman" w:eastAsia="Times New Roman" w:hAnsi="Times New Roman" w:cs="Times New Roman"/>
          <w:b/>
          <w:snapToGrid w:val="0"/>
          <w:spacing w:val="-2"/>
          <w:sz w:val="28"/>
          <w:szCs w:val="28"/>
          <w:lang w:eastAsia="ru-RU"/>
        </w:rPr>
        <w:t>9 год</w:t>
      </w:r>
    </w:p>
    <w:p w:rsidR="00F352B6" w:rsidRPr="00F352B6" w:rsidRDefault="00F352B6" w:rsidP="00913499">
      <w:pPr>
        <w:pStyle w:val="aa"/>
        <w:rPr>
          <w:rFonts w:ascii="Times New Roman" w:hAnsi="Times New Roman" w:cs="Times New Roman"/>
          <w:b/>
          <w:sz w:val="40"/>
          <w:szCs w:val="40"/>
        </w:rPr>
      </w:pPr>
    </w:p>
    <w:p w:rsidR="00500D61" w:rsidRDefault="00500D61" w:rsidP="00F352B6">
      <w:pPr>
        <w:pStyle w:val="aa"/>
        <w:jc w:val="center"/>
        <w:rPr>
          <w:rFonts w:ascii="Times New Roman" w:hAnsi="Times New Roman" w:cs="Times New Roman"/>
          <w:b/>
          <w:sz w:val="40"/>
          <w:szCs w:val="40"/>
        </w:rPr>
      </w:pPr>
    </w:p>
    <w:p w:rsidR="00F352B6" w:rsidRPr="00500D61" w:rsidRDefault="00F352B6" w:rsidP="00F352B6">
      <w:pPr>
        <w:pStyle w:val="aa"/>
        <w:jc w:val="center"/>
        <w:rPr>
          <w:rFonts w:ascii="Times New Roman" w:hAnsi="Times New Roman" w:cs="Times New Roman"/>
          <w:b/>
          <w:color w:val="00B050"/>
          <w:sz w:val="40"/>
          <w:szCs w:val="40"/>
        </w:rPr>
      </w:pPr>
      <w:r w:rsidRPr="00500D61">
        <w:rPr>
          <w:rFonts w:ascii="Times New Roman" w:hAnsi="Times New Roman" w:cs="Times New Roman"/>
          <w:b/>
          <w:color w:val="00B050"/>
          <w:sz w:val="40"/>
          <w:szCs w:val="40"/>
        </w:rPr>
        <w:t>«</w:t>
      </w:r>
      <w:r w:rsidR="00F846DE" w:rsidRPr="00500D61">
        <w:rPr>
          <w:rFonts w:ascii="Times New Roman" w:hAnsi="Times New Roman" w:cs="Times New Roman"/>
          <w:b/>
          <w:color w:val="00B050"/>
          <w:sz w:val="40"/>
          <w:szCs w:val="40"/>
        </w:rPr>
        <w:t>Что и как читать ребенку дома</w:t>
      </w:r>
      <w:r w:rsidRPr="00500D61">
        <w:rPr>
          <w:rFonts w:ascii="Times New Roman" w:hAnsi="Times New Roman" w:cs="Times New Roman"/>
          <w:b/>
          <w:color w:val="00B050"/>
          <w:sz w:val="40"/>
          <w:szCs w:val="40"/>
        </w:rPr>
        <w:t>»</w:t>
      </w:r>
    </w:p>
    <w:p w:rsidR="00F352B6" w:rsidRDefault="00F352B6" w:rsidP="00913499">
      <w:pPr>
        <w:pStyle w:val="aa"/>
        <w:rPr>
          <w:rFonts w:ascii="Times New Roman" w:hAnsi="Times New Roman" w:cs="Times New Roman"/>
          <w:b/>
          <w:sz w:val="28"/>
          <w:szCs w:val="28"/>
        </w:rPr>
      </w:pPr>
    </w:p>
    <w:p w:rsidR="00F846DE" w:rsidRDefault="00E12183" w:rsidP="00E12183">
      <w:pPr>
        <w:pStyle w:val="aa"/>
        <w:ind w:left="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647950" cy="2647950"/>
            <wp:effectExtent l="19050" t="19050" r="19050" b="19050"/>
            <wp:docPr id="2" name="Рисунок 2" descr="C:\Users\Михаил\Desktop\The-importance-of-Bedtime-sto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The-importance-of-Bedtime-stories-.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950" cy="2647950"/>
                    </a:xfrm>
                    <a:prstGeom prst="rect">
                      <a:avLst/>
                    </a:prstGeom>
                    <a:noFill/>
                    <a:ln>
                      <a:solidFill>
                        <a:srgbClr val="00B050"/>
                      </a:solidFill>
                    </a:ln>
                  </pic:spPr>
                </pic:pic>
              </a:graphicData>
            </a:graphic>
          </wp:inline>
        </w:drawing>
      </w:r>
    </w:p>
    <w:p w:rsidR="00F352B6" w:rsidRPr="00F352B6" w:rsidRDefault="00F352B6" w:rsidP="00913499">
      <w:pPr>
        <w:pStyle w:val="aa"/>
        <w:rPr>
          <w:rFonts w:ascii="Times New Roman" w:hAnsi="Times New Roman" w:cs="Times New Roman"/>
          <w:b/>
          <w:sz w:val="28"/>
          <w:szCs w:val="28"/>
        </w:rPr>
      </w:pPr>
    </w:p>
    <w:p w:rsidR="00500D61" w:rsidRPr="00500D61" w:rsidRDefault="00F846DE" w:rsidP="00E12183">
      <w:pPr>
        <w:pStyle w:val="aa"/>
        <w:ind w:left="142"/>
        <w:jc w:val="center"/>
        <w:rPr>
          <w:rFonts w:ascii="Times New Roman" w:hAnsi="Times New Roman" w:cs="Times New Roman"/>
          <w:b/>
          <w:sz w:val="28"/>
          <w:szCs w:val="28"/>
        </w:rPr>
      </w:pPr>
      <w:r w:rsidRPr="00500D61">
        <w:rPr>
          <w:rFonts w:ascii="Times New Roman" w:hAnsi="Times New Roman" w:cs="Times New Roman"/>
          <w:b/>
          <w:sz w:val="28"/>
          <w:szCs w:val="28"/>
        </w:rPr>
        <w:t>Уважаемые взрослые</w:t>
      </w:r>
      <w:r w:rsidR="00500D61" w:rsidRPr="00500D61">
        <w:rPr>
          <w:rFonts w:ascii="Times New Roman" w:hAnsi="Times New Roman" w:cs="Times New Roman"/>
          <w:b/>
          <w:sz w:val="28"/>
          <w:szCs w:val="28"/>
        </w:rPr>
        <w:t>!</w:t>
      </w:r>
    </w:p>
    <w:p w:rsidR="00500D61" w:rsidRDefault="00500D61" w:rsidP="00913499">
      <w:pPr>
        <w:pStyle w:val="aa"/>
        <w:rPr>
          <w:rFonts w:ascii="Times New Roman" w:hAnsi="Times New Roman" w:cs="Times New Roman"/>
          <w:sz w:val="28"/>
          <w:szCs w:val="28"/>
        </w:rPr>
      </w:pPr>
    </w:p>
    <w:p w:rsidR="00473457" w:rsidRPr="00F352B6" w:rsidRDefault="00500D61" w:rsidP="00500D61">
      <w:pPr>
        <w:pStyle w:val="aa"/>
        <w:ind w:left="284" w:right="260" w:firstLine="283"/>
        <w:jc w:val="both"/>
        <w:rPr>
          <w:rFonts w:ascii="Times New Roman" w:hAnsi="Times New Roman" w:cs="Times New Roman"/>
          <w:sz w:val="28"/>
          <w:szCs w:val="28"/>
        </w:rPr>
      </w:pPr>
      <w:r>
        <w:rPr>
          <w:rFonts w:ascii="Times New Roman" w:hAnsi="Times New Roman" w:cs="Times New Roman"/>
          <w:sz w:val="28"/>
          <w:szCs w:val="28"/>
        </w:rPr>
        <w:t>П</w:t>
      </w:r>
      <w:r w:rsidR="00F846DE" w:rsidRPr="00F352B6">
        <w:rPr>
          <w:rFonts w:ascii="Times New Roman" w:hAnsi="Times New Roman" w:cs="Times New Roman"/>
          <w:sz w:val="28"/>
          <w:szCs w:val="28"/>
        </w:rPr>
        <w:t>ри выборе книг</w:t>
      </w:r>
      <w:r>
        <w:rPr>
          <w:rFonts w:ascii="Times New Roman" w:hAnsi="Times New Roman" w:cs="Times New Roman"/>
          <w:sz w:val="28"/>
          <w:szCs w:val="28"/>
        </w:rPr>
        <w:t>и</w:t>
      </w:r>
      <w:r w:rsidR="00F846DE" w:rsidRPr="00F352B6">
        <w:rPr>
          <w:rFonts w:ascii="Times New Roman" w:hAnsi="Times New Roman" w:cs="Times New Roman"/>
          <w:sz w:val="28"/>
          <w:szCs w:val="28"/>
        </w:rPr>
        <w:t xml:space="preserve"> и последующем ознакомлении с н</w:t>
      </w:r>
      <w:r>
        <w:rPr>
          <w:rFonts w:ascii="Times New Roman" w:hAnsi="Times New Roman" w:cs="Times New Roman"/>
          <w:sz w:val="28"/>
          <w:szCs w:val="28"/>
        </w:rPr>
        <w:t xml:space="preserve">ей </w:t>
      </w:r>
      <w:r w:rsidR="00F846DE" w:rsidRPr="00F352B6">
        <w:rPr>
          <w:rFonts w:ascii="Times New Roman" w:hAnsi="Times New Roman" w:cs="Times New Roman"/>
          <w:sz w:val="28"/>
          <w:szCs w:val="28"/>
        </w:rPr>
        <w:t>ребенка обратите внимание на следующее:</w:t>
      </w:r>
    </w:p>
    <w:p w:rsidR="00F846DE" w:rsidRPr="00F352B6"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Книга для ребенка дошкольного возраста должна быть иллюстрирована. Картинки должны быть органически связаны с текстом, наглядно и выразительно отображать наиболее существенные моменты содержания художественного произведения. Желательно, чтобы иллюстрации сопровождали текст, но не преобладали над ним. Чем старше ребенок, тем меньше может быть иллюстраций. При выборе книг</w:t>
      </w:r>
      <w:r w:rsidR="00500D61">
        <w:rPr>
          <w:rFonts w:ascii="Times New Roman" w:hAnsi="Times New Roman" w:cs="Times New Roman"/>
          <w:sz w:val="28"/>
          <w:szCs w:val="28"/>
        </w:rPr>
        <w:t>и</w:t>
      </w:r>
      <w:r w:rsidRPr="00F352B6">
        <w:rPr>
          <w:rFonts w:ascii="Times New Roman" w:hAnsi="Times New Roman" w:cs="Times New Roman"/>
          <w:sz w:val="28"/>
          <w:szCs w:val="28"/>
        </w:rPr>
        <w:t xml:space="preserve"> предпочтение надо отдавать тем иллюстрированным изданиям, где изображения людей, животных, предметов реалистичны.</w:t>
      </w:r>
    </w:p>
    <w:p w:rsidR="00F846DE" w:rsidRPr="00F352B6"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Выбирайте книги соответственно возрасту и интересам ребенка. Детям младшего дошкольного возраста читайте потешки, короткие стихотворные сказки, сказки о животных. Детям старшего дошкольного возраста интересны истории о других детях, волшебные и бытовые сказки.</w:t>
      </w:r>
    </w:p>
    <w:p w:rsidR="00F846DE" w:rsidRPr="00F352B6"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Читайте старшим дошкольникам объемные («толстые») книги. Чтение каждой части длинной книги (чтение с продолжением) должно сопровождаться припоминанием того, что прочитано на</w:t>
      </w:r>
      <w:r w:rsidR="00500D61">
        <w:rPr>
          <w:rFonts w:ascii="Times New Roman" w:hAnsi="Times New Roman" w:cs="Times New Roman"/>
          <w:sz w:val="28"/>
          <w:szCs w:val="28"/>
        </w:rPr>
        <w:t>кануне. Спросите ребенка: «На чё</w:t>
      </w:r>
      <w:r w:rsidRPr="00F352B6">
        <w:rPr>
          <w:rFonts w:ascii="Times New Roman" w:hAnsi="Times New Roman" w:cs="Times New Roman"/>
          <w:sz w:val="28"/>
          <w:szCs w:val="28"/>
        </w:rPr>
        <w:t>м мы вчера остановились?»</w:t>
      </w:r>
      <w:r w:rsidR="00500D61">
        <w:rPr>
          <w:rFonts w:ascii="Times New Roman" w:hAnsi="Times New Roman" w:cs="Times New Roman"/>
          <w:sz w:val="28"/>
          <w:szCs w:val="28"/>
        </w:rPr>
        <w:t>.</w:t>
      </w:r>
      <w:r w:rsidRPr="00F352B6">
        <w:rPr>
          <w:rFonts w:ascii="Times New Roman" w:hAnsi="Times New Roman" w:cs="Times New Roman"/>
          <w:sz w:val="28"/>
          <w:szCs w:val="28"/>
        </w:rPr>
        <w:t xml:space="preserve"> Обязательно пользуйтесь закладкой.</w:t>
      </w:r>
    </w:p>
    <w:p w:rsidR="00500D61"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 xml:space="preserve">Старайтесь читать по определенной системе, например, познакомьте ребенка с несколькими произведениями одного автора. Перед чтением книги независимо от возраста ребенка обязательно назовите имя писателя или поэта, жанр и название произведения. Например: «Я прочитаю тебе русскую народную сказку </w:t>
      </w:r>
    </w:p>
    <w:p w:rsidR="00500D61" w:rsidRDefault="00500D61" w:rsidP="00500D61">
      <w:pPr>
        <w:pStyle w:val="aa"/>
        <w:ind w:left="284" w:right="260"/>
        <w:jc w:val="both"/>
        <w:rPr>
          <w:rFonts w:ascii="Times New Roman" w:hAnsi="Times New Roman" w:cs="Times New Roman"/>
          <w:sz w:val="28"/>
          <w:szCs w:val="28"/>
        </w:rPr>
      </w:pPr>
    </w:p>
    <w:p w:rsidR="00961F8B" w:rsidRDefault="00961F8B" w:rsidP="00500D61">
      <w:pPr>
        <w:pStyle w:val="aa"/>
        <w:ind w:left="284" w:right="260"/>
        <w:jc w:val="both"/>
        <w:rPr>
          <w:rFonts w:ascii="Times New Roman" w:hAnsi="Times New Roman" w:cs="Times New Roman"/>
          <w:sz w:val="28"/>
          <w:szCs w:val="28"/>
        </w:rPr>
      </w:pPr>
    </w:p>
    <w:p w:rsidR="00961F8B" w:rsidRDefault="00961F8B" w:rsidP="00500D61">
      <w:pPr>
        <w:pStyle w:val="aa"/>
        <w:ind w:left="284" w:right="260"/>
        <w:jc w:val="both"/>
        <w:rPr>
          <w:rFonts w:ascii="Times New Roman" w:hAnsi="Times New Roman" w:cs="Times New Roman"/>
          <w:sz w:val="28"/>
          <w:szCs w:val="28"/>
        </w:rPr>
      </w:pPr>
    </w:p>
    <w:p w:rsidR="00F846DE" w:rsidRPr="00F352B6" w:rsidRDefault="00F846DE" w:rsidP="00500D61">
      <w:pPr>
        <w:pStyle w:val="aa"/>
        <w:ind w:left="284" w:right="260"/>
        <w:jc w:val="both"/>
        <w:rPr>
          <w:rFonts w:ascii="Times New Roman" w:hAnsi="Times New Roman" w:cs="Times New Roman"/>
          <w:sz w:val="28"/>
          <w:szCs w:val="28"/>
        </w:rPr>
      </w:pPr>
      <w:bookmarkStart w:id="0" w:name="_GoBack"/>
      <w:bookmarkEnd w:id="0"/>
      <w:r w:rsidRPr="00F352B6">
        <w:rPr>
          <w:rFonts w:ascii="Times New Roman" w:hAnsi="Times New Roman" w:cs="Times New Roman"/>
          <w:sz w:val="28"/>
          <w:szCs w:val="28"/>
        </w:rPr>
        <w:t>«Сестрица Аленушка и братец Иванушка». Чередуйте чтение произведений разных жанров: рассказов, сказок и стихотворений.</w:t>
      </w:r>
    </w:p>
    <w:p w:rsidR="00F846DE" w:rsidRPr="00F352B6"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Перечитывайте знакомые книги по многу раз. Однократное чтение произведения, стремление прочитать как можно больше приносят больше вреда, чем пользы. Дети не запоминают, что им читают, в результате формируется плохая привычка поверхностно относиться к книге.</w:t>
      </w:r>
    </w:p>
    <w:p w:rsidR="00473457" w:rsidRPr="00F352B6"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 xml:space="preserve">Не используйте литературных героев в качестве образца для исполнения правил поведения (надо мыть руки, как книжный герой). Воспитательная функция литературных произведений самодостаточна. Ребенок не должен воспринимать книгу как свод правил, в противном случае он начнет ее тихо ненавидеть, а </w:t>
      </w:r>
      <w:r w:rsidR="00500D61">
        <w:rPr>
          <w:rFonts w:ascii="Times New Roman" w:hAnsi="Times New Roman" w:cs="Times New Roman"/>
          <w:sz w:val="28"/>
          <w:szCs w:val="28"/>
        </w:rPr>
        <w:t>порой и противостоять тому, о чё</w:t>
      </w:r>
      <w:r w:rsidRPr="00F352B6">
        <w:rPr>
          <w:rFonts w:ascii="Times New Roman" w:hAnsi="Times New Roman" w:cs="Times New Roman"/>
          <w:sz w:val="28"/>
          <w:szCs w:val="28"/>
        </w:rPr>
        <w:t>м в ней говориться.</w:t>
      </w:r>
    </w:p>
    <w:p w:rsidR="00473457" w:rsidRPr="00F352B6"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Объясняйте до начала чтения значения тех слов, без понимания которых ребенку будут неясны основной смысл текста, характер героев. Если произведение не будет воспринято, понято ребенком, оно не достигнет своей главной цели: не будет содействовать формированию личности подрастающего человека.</w:t>
      </w:r>
    </w:p>
    <w:p w:rsidR="00F9506B" w:rsidRDefault="00F846DE" w:rsidP="00500D61">
      <w:pPr>
        <w:pStyle w:val="aa"/>
        <w:ind w:left="284" w:right="260" w:firstLine="283"/>
        <w:jc w:val="both"/>
        <w:rPr>
          <w:rFonts w:ascii="Times New Roman" w:hAnsi="Times New Roman" w:cs="Times New Roman"/>
          <w:sz w:val="28"/>
          <w:szCs w:val="28"/>
        </w:rPr>
      </w:pPr>
      <w:r w:rsidRPr="00F352B6">
        <w:rPr>
          <w:rFonts w:ascii="Times New Roman" w:hAnsi="Times New Roman" w:cs="Times New Roman"/>
          <w:sz w:val="28"/>
          <w:szCs w:val="28"/>
        </w:rPr>
        <w:t xml:space="preserve"> -</w:t>
      </w:r>
      <w:r w:rsidR="00500D61">
        <w:rPr>
          <w:rFonts w:ascii="Times New Roman" w:hAnsi="Times New Roman" w:cs="Times New Roman"/>
          <w:sz w:val="28"/>
          <w:szCs w:val="28"/>
        </w:rPr>
        <w:t xml:space="preserve"> </w:t>
      </w:r>
      <w:r w:rsidRPr="00F352B6">
        <w:rPr>
          <w:rFonts w:ascii="Times New Roman" w:hAnsi="Times New Roman" w:cs="Times New Roman"/>
          <w:sz w:val="28"/>
          <w:szCs w:val="28"/>
        </w:rPr>
        <w:t>Читайте выразительно, стремясь донести до ребенка эмоции, содержащиеся в художественном произведении. Если взрослый в процессе чтения не определит своё отношение к героям и изображаемым событиям, вряд ли это сможет сделать ребенок</w:t>
      </w:r>
      <w:r w:rsidR="00500D61">
        <w:rPr>
          <w:rFonts w:ascii="Times New Roman" w:hAnsi="Times New Roman" w:cs="Times New Roman"/>
          <w:sz w:val="28"/>
          <w:szCs w:val="28"/>
        </w:rPr>
        <w:t>.</w:t>
      </w:r>
    </w:p>
    <w:p w:rsidR="00961F8B" w:rsidRDefault="00961F8B" w:rsidP="00500D61">
      <w:pPr>
        <w:pStyle w:val="aa"/>
        <w:ind w:left="284" w:right="260" w:firstLine="283"/>
        <w:jc w:val="both"/>
        <w:rPr>
          <w:rFonts w:ascii="Times New Roman" w:hAnsi="Times New Roman" w:cs="Times New Roman"/>
          <w:sz w:val="28"/>
          <w:szCs w:val="28"/>
        </w:rPr>
      </w:pPr>
    </w:p>
    <w:p w:rsidR="00961F8B" w:rsidRPr="00913499" w:rsidRDefault="00961F8B" w:rsidP="00500D61">
      <w:pPr>
        <w:pStyle w:val="aa"/>
        <w:ind w:left="284" w:right="260" w:firstLine="283"/>
        <w:jc w:val="both"/>
        <w:rPr>
          <w:rFonts w:ascii="Times New Roman" w:hAnsi="Times New Roman" w:cs="Times New Roman"/>
          <w:sz w:val="40"/>
          <w:szCs w:val="40"/>
        </w:rPr>
      </w:pPr>
      <w:r>
        <w:rPr>
          <w:rFonts w:ascii="Times New Roman" w:hAnsi="Times New Roman" w:cs="Times New Roman"/>
          <w:noProof/>
          <w:sz w:val="40"/>
          <w:szCs w:val="40"/>
          <w:lang w:eastAsia="ru-RU"/>
        </w:rPr>
        <w:drawing>
          <wp:inline distT="0" distB="0" distL="0" distR="0">
            <wp:extent cx="5705475" cy="2648288"/>
            <wp:effectExtent l="19050" t="19050" r="9525" b="19050"/>
            <wp:docPr id="3" name="Рисунок 3" descr="C:\Users\Михаил\Desktop\3cc3205c3b64b26ae874857ceeab0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ихаил\Desktop\3cc3205c3b64b26ae874857ceeab047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3295" cy="2647276"/>
                    </a:xfrm>
                    <a:prstGeom prst="rect">
                      <a:avLst/>
                    </a:prstGeom>
                    <a:noFill/>
                    <a:ln>
                      <a:solidFill>
                        <a:srgbClr val="00B050"/>
                      </a:solidFill>
                    </a:ln>
                  </pic:spPr>
                </pic:pic>
              </a:graphicData>
            </a:graphic>
          </wp:inline>
        </w:drawing>
      </w:r>
    </w:p>
    <w:sectPr w:rsidR="00961F8B" w:rsidRPr="00913499" w:rsidSect="00F352B6">
      <w:pgSz w:w="11906" w:h="16838"/>
      <w:pgMar w:top="720" w:right="720" w:bottom="720" w:left="72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A6D" w:rsidRDefault="002D1A6D" w:rsidP="003C454D">
      <w:pPr>
        <w:spacing w:after="0" w:line="240" w:lineRule="auto"/>
      </w:pPr>
      <w:r>
        <w:separator/>
      </w:r>
    </w:p>
  </w:endnote>
  <w:endnote w:type="continuationSeparator" w:id="0">
    <w:p w:rsidR="002D1A6D" w:rsidRDefault="002D1A6D" w:rsidP="003C45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A6D" w:rsidRDefault="002D1A6D" w:rsidP="003C454D">
      <w:pPr>
        <w:spacing w:after="0" w:line="240" w:lineRule="auto"/>
      </w:pPr>
      <w:r>
        <w:separator/>
      </w:r>
    </w:p>
  </w:footnote>
  <w:footnote w:type="continuationSeparator" w:id="0">
    <w:p w:rsidR="002D1A6D" w:rsidRDefault="002D1A6D" w:rsidP="003C45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D48B2"/>
    <w:multiLevelType w:val="hybridMultilevel"/>
    <w:tmpl w:val="44F85100"/>
    <w:lvl w:ilvl="0" w:tplc="2D24378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186D57"/>
    <w:multiLevelType w:val="hybridMultilevel"/>
    <w:tmpl w:val="ED4C05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7C0844"/>
    <w:multiLevelType w:val="hybridMultilevel"/>
    <w:tmpl w:val="2B4A2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5000C"/>
    <w:rsid w:val="00003863"/>
    <w:rsid w:val="0006785E"/>
    <w:rsid w:val="00082F05"/>
    <w:rsid w:val="000A28DA"/>
    <w:rsid w:val="000C6562"/>
    <w:rsid w:val="00107C54"/>
    <w:rsid w:val="0012320A"/>
    <w:rsid w:val="001326FB"/>
    <w:rsid w:val="00140ACF"/>
    <w:rsid w:val="00146926"/>
    <w:rsid w:val="001506E8"/>
    <w:rsid w:val="001539FC"/>
    <w:rsid w:val="00161095"/>
    <w:rsid w:val="00165C08"/>
    <w:rsid w:val="0019024D"/>
    <w:rsid w:val="001D405F"/>
    <w:rsid w:val="001E092D"/>
    <w:rsid w:val="001E1D4A"/>
    <w:rsid w:val="00204E77"/>
    <w:rsid w:val="00224766"/>
    <w:rsid w:val="00225194"/>
    <w:rsid w:val="00226753"/>
    <w:rsid w:val="002617BD"/>
    <w:rsid w:val="00261AAA"/>
    <w:rsid w:val="00283056"/>
    <w:rsid w:val="00291067"/>
    <w:rsid w:val="002B4C07"/>
    <w:rsid w:val="002D1A6D"/>
    <w:rsid w:val="002E3B4B"/>
    <w:rsid w:val="002F63E3"/>
    <w:rsid w:val="00330B3B"/>
    <w:rsid w:val="00384DF3"/>
    <w:rsid w:val="00396916"/>
    <w:rsid w:val="003A37CB"/>
    <w:rsid w:val="003C454D"/>
    <w:rsid w:val="003D1A64"/>
    <w:rsid w:val="003E62D7"/>
    <w:rsid w:val="00404A98"/>
    <w:rsid w:val="00442896"/>
    <w:rsid w:val="00473457"/>
    <w:rsid w:val="004A26C2"/>
    <w:rsid w:val="004A7D5A"/>
    <w:rsid w:val="004C19AC"/>
    <w:rsid w:val="004D4A82"/>
    <w:rsid w:val="004E6E62"/>
    <w:rsid w:val="00500D61"/>
    <w:rsid w:val="0052004D"/>
    <w:rsid w:val="0052624C"/>
    <w:rsid w:val="00530B6C"/>
    <w:rsid w:val="005667AC"/>
    <w:rsid w:val="0058044E"/>
    <w:rsid w:val="005D1EB2"/>
    <w:rsid w:val="005E7569"/>
    <w:rsid w:val="006176AB"/>
    <w:rsid w:val="00623497"/>
    <w:rsid w:val="00655C20"/>
    <w:rsid w:val="00662C5E"/>
    <w:rsid w:val="00665B4E"/>
    <w:rsid w:val="006B7F4F"/>
    <w:rsid w:val="006C3F35"/>
    <w:rsid w:val="006C53AE"/>
    <w:rsid w:val="006D494D"/>
    <w:rsid w:val="006E1BD5"/>
    <w:rsid w:val="00706EE9"/>
    <w:rsid w:val="00794E7E"/>
    <w:rsid w:val="007B13DD"/>
    <w:rsid w:val="007D50D1"/>
    <w:rsid w:val="007F0335"/>
    <w:rsid w:val="00845A12"/>
    <w:rsid w:val="008E46A4"/>
    <w:rsid w:val="00913499"/>
    <w:rsid w:val="009250A8"/>
    <w:rsid w:val="00960A9A"/>
    <w:rsid w:val="00961F8B"/>
    <w:rsid w:val="009720D7"/>
    <w:rsid w:val="00977427"/>
    <w:rsid w:val="00991A04"/>
    <w:rsid w:val="009D48D5"/>
    <w:rsid w:val="00A24751"/>
    <w:rsid w:val="00A3220E"/>
    <w:rsid w:val="00A36A19"/>
    <w:rsid w:val="00A406A2"/>
    <w:rsid w:val="00A4664F"/>
    <w:rsid w:val="00A570BA"/>
    <w:rsid w:val="00A717E1"/>
    <w:rsid w:val="00A96FAE"/>
    <w:rsid w:val="00AA0AF5"/>
    <w:rsid w:val="00B0763F"/>
    <w:rsid w:val="00B368EF"/>
    <w:rsid w:val="00B5000C"/>
    <w:rsid w:val="00B67583"/>
    <w:rsid w:val="00B84DD7"/>
    <w:rsid w:val="00C87DE9"/>
    <w:rsid w:val="00C93652"/>
    <w:rsid w:val="00C96298"/>
    <w:rsid w:val="00CE72A0"/>
    <w:rsid w:val="00D61AF9"/>
    <w:rsid w:val="00D82D55"/>
    <w:rsid w:val="00DA0A90"/>
    <w:rsid w:val="00DA2C5B"/>
    <w:rsid w:val="00DD58C4"/>
    <w:rsid w:val="00E07478"/>
    <w:rsid w:val="00E12183"/>
    <w:rsid w:val="00E27D37"/>
    <w:rsid w:val="00E37FBE"/>
    <w:rsid w:val="00E65736"/>
    <w:rsid w:val="00E672C8"/>
    <w:rsid w:val="00E848A8"/>
    <w:rsid w:val="00E97966"/>
    <w:rsid w:val="00EE6679"/>
    <w:rsid w:val="00EF54E2"/>
    <w:rsid w:val="00F11203"/>
    <w:rsid w:val="00F23128"/>
    <w:rsid w:val="00F30795"/>
    <w:rsid w:val="00F33B96"/>
    <w:rsid w:val="00F352B6"/>
    <w:rsid w:val="00F45767"/>
    <w:rsid w:val="00F46460"/>
    <w:rsid w:val="00F70477"/>
    <w:rsid w:val="00F846DE"/>
    <w:rsid w:val="00F9506B"/>
    <w:rsid w:val="00FA5BFF"/>
    <w:rsid w:val="00FB4546"/>
    <w:rsid w:val="00FC532F"/>
    <w:rsid w:val="00FD0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8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4D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4DF3"/>
    <w:rPr>
      <w:rFonts w:ascii="Tahoma" w:hAnsi="Tahoma" w:cs="Tahoma"/>
      <w:sz w:val="16"/>
      <w:szCs w:val="16"/>
    </w:rPr>
  </w:style>
  <w:style w:type="table" w:customStyle="1" w:styleId="1">
    <w:name w:val="Сетка таблицы1"/>
    <w:basedOn w:val="a1"/>
    <w:uiPriority w:val="59"/>
    <w:rsid w:val="00991A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991A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991A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C454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C454D"/>
  </w:style>
  <w:style w:type="paragraph" w:styleId="a8">
    <w:name w:val="footer"/>
    <w:basedOn w:val="a"/>
    <w:link w:val="a9"/>
    <w:uiPriority w:val="99"/>
    <w:unhideWhenUsed/>
    <w:rsid w:val="003C45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454D"/>
  </w:style>
  <w:style w:type="paragraph" w:styleId="aa">
    <w:name w:val="List Paragraph"/>
    <w:basedOn w:val="a"/>
    <w:uiPriority w:val="34"/>
    <w:qFormat/>
    <w:rsid w:val="009720D7"/>
    <w:pPr>
      <w:ind w:left="720"/>
      <w:contextualSpacing/>
    </w:pPr>
  </w:style>
  <w:style w:type="paragraph" w:styleId="ab">
    <w:name w:val="No Spacing"/>
    <w:uiPriority w:val="1"/>
    <w:qFormat/>
    <w:rsid w:val="0058044E"/>
    <w:pPr>
      <w:spacing w:after="0" w:line="240" w:lineRule="auto"/>
    </w:pPr>
  </w:style>
  <w:style w:type="paragraph" w:customStyle="1" w:styleId="c9">
    <w:name w:val="c9"/>
    <w:basedOn w:val="a"/>
    <w:rsid w:val="00617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76AB"/>
  </w:style>
  <w:style w:type="character" w:customStyle="1" w:styleId="apple-converted-space">
    <w:name w:val="apple-converted-space"/>
    <w:basedOn w:val="a0"/>
    <w:rsid w:val="006176AB"/>
  </w:style>
  <w:style w:type="character" w:customStyle="1" w:styleId="c6">
    <w:name w:val="c6"/>
    <w:basedOn w:val="a0"/>
    <w:rsid w:val="006176AB"/>
  </w:style>
  <w:style w:type="character" w:styleId="ac">
    <w:name w:val="Hyperlink"/>
    <w:basedOn w:val="a0"/>
    <w:uiPriority w:val="99"/>
    <w:unhideWhenUsed/>
    <w:rsid w:val="007D50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4D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4DF3"/>
    <w:rPr>
      <w:rFonts w:ascii="Tahoma" w:hAnsi="Tahoma" w:cs="Tahoma"/>
      <w:sz w:val="16"/>
      <w:szCs w:val="16"/>
    </w:rPr>
  </w:style>
  <w:style w:type="table" w:customStyle="1" w:styleId="1">
    <w:name w:val="Сетка таблицы1"/>
    <w:basedOn w:val="a1"/>
    <w:uiPriority w:val="59"/>
    <w:rsid w:val="0099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99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99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C454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C454D"/>
  </w:style>
  <w:style w:type="paragraph" w:styleId="a8">
    <w:name w:val="footer"/>
    <w:basedOn w:val="a"/>
    <w:link w:val="a9"/>
    <w:uiPriority w:val="99"/>
    <w:unhideWhenUsed/>
    <w:rsid w:val="003C45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454D"/>
  </w:style>
  <w:style w:type="paragraph" w:styleId="aa">
    <w:name w:val="List Paragraph"/>
    <w:basedOn w:val="a"/>
    <w:uiPriority w:val="34"/>
    <w:qFormat/>
    <w:rsid w:val="009720D7"/>
    <w:pPr>
      <w:ind w:left="720"/>
      <w:contextualSpacing/>
    </w:pPr>
  </w:style>
  <w:style w:type="paragraph" w:styleId="ab">
    <w:name w:val="No Spacing"/>
    <w:uiPriority w:val="1"/>
    <w:qFormat/>
    <w:rsid w:val="0058044E"/>
    <w:pPr>
      <w:spacing w:after="0" w:line="240" w:lineRule="auto"/>
    </w:pPr>
  </w:style>
  <w:style w:type="paragraph" w:customStyle="1" w:styleId="c9">
    <w:name w:val="c9"/>
    <w:basedOn w:val="a"/>
    <w:rsid w:val="00617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76AB"/>
  </w:style>
  <w:style w:type="character" w:customStyle="1" w:styleId="apple-converted-space">
    <w:name w:val="apple-converted-space"/>
    <w:basedOn w:val="a0"/>
    <w:rsid w:val="006176AB"/>
  </w:style>
  <w:style w:type="character" w:customStyle="1" w:styleId="c6">
    <w:name w:val="c6"/>
    <w:basedOn w:val="a0"/>
    <w:rsid w:val="006176AB"/>
  </w:style>
  <w:style w:type="character" w:styleId="ac">
    <w:name w:val="Hyperlink"/>
    <w:basedOn w:val="a0"/>
    <w:uiPriority w:val="99"/>
    <w:unhideWhenUsed/>
    <w:rsid w:val="007D50D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7529261">
      <w:bodyDiv w:val="1"/>
      <w:marLeft w:val="0"/>
      <w:marRight w:val="0"/>
      <w:marTop w:val="0"/>
      <w:marBottom w:val="0"/>
      <w:divBdr>
        <w:top w:val="none" w:sz="0" w:space="0" w:color="auto"/>
        <w:left w:val="none" w:sz="0" w:space="0" w:color="auto"/>
        <w:bottom w:val="none" w:sz="0" w:space="0" w:color="auto"/>
        <w:right w:val="none" w:sz="0" w:space="0" w:color="auto"/>
      </w:divBdr>
    </w:div>
    <w:div w:id="589199103">
      <w:bodyDiv w:val="1"/>
      <w:marLeft w:val="0"/>
      <w:marRight w:val="0"/>
      <w:marTop w:val="0"/>
      <w:marBottom w:val="0"/>
      <w:divBdr>
        <w:top w:val="none" w:sz="0" w:space="0" w:color="auto"/>
        <w:left w:val="none" w:sz="0" w:space="0" w:color="auto"/>
        <w:bottom w:val="none" w:sz="0" w:space="0" w:color="auto"/>
        <w:right w:val="none" w:sz="0" w:space="0" w:color="auto"/>
      </w:divBdr>
    </w:div>
    <w:div w:id="769082426">
      <w:bodyDiv w:val="1"/>
      <w:marLeft w:val="0"/>
      <w:marRight w:val="0"/>
      <w:marTop w:val="0"/>
      <w:marBottom w:val="0"/>
      <w:divBdr>
        <w:top w:val="none" w:sz="0" w:space="0" w:color="auto"/>
        <w:left w:val="none" w:sz="0" w:space="0" w:color="auto"/>
        <w:bottom w:val="none" w:sz="0" w:space="0" w:color="auto"/>
        <w:right w:val="none" w:sz="0" w:space="0" w:color="auto"/>
      </w:divBdr>
      <w:divsChild>
        <w:div w:id="1377465974">
          <w:marLeft w:val="0"/>
          <w:marRight w:val="0"/>
          <w:marTop w:val="0"/>
          <w:marBottom w:val="0"/>
          <w:divBdr>
            <w:top w:val="none" w:sz="0" w:space="0" w:color="auto"/>
            <w:left w:val="none" w:sz="0" w:space="0" w:color="auto"/>
            <w:bottom w:val="none" w:sz="0" w:space="0" w:color="auto"/>
            <w:right w:val="none" w:sz="0" w:space="0" w:color="auto"/>
          </w:divBdr>
          <w:divsChild>
            <w:div w:id="1539514542">
              <w:marLeft w:val="0"/>
              <w:marRight w:val="990"/>
              <w:marTop w:val="0"/>
              <w:marBottom w:val="0"/>
              <w:divBdr>
                <w:top w:val="none" w:sz="0" w:space="0" w:color="auto"/>
                <w:left w:val="none" w:sz="0" w:space="0" w:color="auto"/>
                <w:bottom w:val="none" w:sz="0" w:space="0" w:color="auto"/>
                <w:right w:val="none" w:sz="0" w:space="0" w:color="auto"/>
              </w:divBdr>
              <w:divsChild>
                <w:div w:id="1966501227">
                  <w:marLeft w:val="0"/>
                  <w:marRight w:val="0"/>
                  <w:marTop w:val="0"/>
                  <w:marBottom w:val="0"/>
                  <w:divBdr>
                    <w:top w:val="none" w:sz="0" w:space="0" w:color="auto"/>
                    <w:left w:val="none" w:sz="0" w:space="0" w:color="auto"/>
                    <w:bottom w:val="none" w:sz="0" w:space="0" w:color="auto"/>
                    <w:right w:val="none" w:sz="0" w:space="0" w:color="auto"/>
                  </w:divBdr>
                  <w:divsChild>
                    <w:div w:id="793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09316">
          <w:marLeft w:val="0"/>
          <w:marRight w:val="0"/>
          <w:marTop w:val="0"/>
          <w:marBottom w:val="0"/>
          <w:divBdr>
            <w:top w:val="none" w:sz="0" w:space="0" w:color="auto"/>
            <w:left w:val="none" w:sz="0" w:space="0" w:color="auto"/>
            <w:bottom w:val="none" w:sz="0" w:space="0" w:color="auto"/>
            <w:right w:val="none" w:sz="0" w:space="0" w:color="auto"/>
          </w:divBdr>
        </w:div>
      </w:divsChild>
    </w:div>
    <w:div w:id="1151293884">
      <w:bodyDiv w:val="1"/>
      <w:marLeft w:val="0"/>
      <w:marRight w:val="0"/>
      <w:marTop w:val="0"/>
      <w:marBottom w:val="0"/>
      <w:divBdr>
        <w:top w:val="none" w:sz="0" w:space="0" w:color="auto"/>
        <w:left w:val="none" w:sz="0" w:space="0" w:color="auto"/>
        <w:bottom w:val="none" w:sz="0" w:space="0" w:color="auto"/>
        <w:right w:val="none" w:sz="0" w:space="0" w:color="auto"/>
      </w:divBdr>
      <w:divsChild>
        <w:div w:id="568273241">
          <w:marLeft w:val="0"/>
          <w:marRight w:val="0"/>
          <w:marTop w:val="0"/>
          <w:marBottom w:val="0"/>
          <w:divBdr>
            <w:top w:val="none" w:sz="0" w:space="0" w:color="auto"/>
            <w:left w:val="none" w:sz="0" w:space="0" w:color="auto"/>
            <w:bottom w:val="none" w:sz="0" w:space="0" w:color="auto"/>
            <w:right w:val="none" w:sz="0" w:space="0" w:color="auto"/>
          </w:divBdr>
        </w:div>
      </w:divsChild>
    </w:div>
    <w:div w:id="1167942947">
      <w:bodyDiv w:val="1"/>
      <w:marLeft w:val="0"/>
      <w:marRight w:val="0"/>
      <w:marTop w:val="0"/>
      <w:marBottom w:val="0"/>
      <w:divBdr>
        <w:top w:val="none" w:sz="0" w:space="0" w:color="auto"/>
        <w:left w:val="none" w:sz="0" w:space="0" w:color="auto"/>
        <w:bottom w:val="none" w:sz="0" w:space="0" w:color="auto"/>
        <w:right w:val="none" w:sz="0" w:space="0" w:color="auto"/>
      </w:divBdr>
    </w:div>
    <w:div w:id="1295208685">
      <w:bodyDiv w:val="1"/>
      <w:marLeft w:val="0"/>
      <w:marRight w:val="0"/>
      <w:marTop w:val="0"/>
      <w:marBottom w:val="0"/>
      <w:divBdr>
        <w:top w:val="none" w:sz="0" w:space="0" w:color="auto"/>
        <w:left w:val="none" w:sz="0" w:space="0" w:color="auto"/>
        <w:bottom w:val="none" w:sz="0" w:space="0" w:color="auto"/>
        <w:right w:val="none" w:sz="0" w:space="0" w:color="auto"/>
      </w:divBdr>
    </w:div>
    <w:div w:id="1500271819">
      <w:bodyDiv w:val="1"/>
      <w:marLeft w:val="0"/>
      <w:marRight w:val="0"/>
      <w:marTop w:val="0"/>
      <w:marBottom w:val="0"/>
      <w:divBdr>
        <w:top w:val="none" w:sz="0" w:space="0" w:color="auto"/>
        <w:left w:val="none" w:sz="0" w:space="0" w:color="auto"/>
        <w:bottom w:val="none" w:sz="0" w:space="0" w:color="auto"/>
        <w:right w:val="none" w:sz="0" w:space="0" w:color="auto"/>
      </w:divBdr>
      <w:divsChild>
        <w:div w:id="1097940632">
          <w:marLeft w:val="0"/>
          <w:marRight w:val="0"/>
          <w:marTop w:val="0"/>
          <w:marBottom w:val="0"/>
          <w:divBdr>
            <w:top w:val="none" w:sz="0" w:space="0" w:color="auto"/>
            <w:left w:val="none" w:sz="0" w:space="0" w:color="auto"/>
            <w:bottom w:val="none" w:sz="0" w:space="0" w:color="auto"/>
            <w:right w:val="none" w:sz="0" w:space="0" w:color="auto"/>
          </w:divBdr>
          <w:divsChild>
            <w:div w:id="523712834">
              <w:marLeft w:val="0"/>
              <w:marRight w:val="0"/>
              <w:marTop w:val="0"/>
              <w:marBottom w:val="0"/>
              <w:divBdr>
                <w:top w:val="none" w:sz="0" w:space="0" w:color="auto"/>
                <w:left w:val="none" w:sz="0" w:space="0" w:color="auto"/>
                <w:bottom w:val="none" w:sz="0" w:space="0" w:color="auto"/>
                <w:right w:val="none" w:sz="0" w:space="0" w:color="auto"/>
              </w:divBdr>
              <w:divsChild>
                <w:div w:id="1768193924">
                  <w:marLeft w:val="0"/>
                  <w:marRight w:val="0"/>
                  <w:marTop w:val="0"/>
                  <w:marBottom w:val="360"/>
                  <w:divBdr>
                    <w:top w:val="none" w:sz="0" w:space="0" w:color="auto"/>
                    <w:left w:val="none" w:sz="0" w:space="0" w:color="auto"/>
                    <w:bottom w:val="none" w:sz="0" w:space="0" w:color="auto"/>
                    <w:right w:val="none" w:sz="0" w:space="0" w:color="auto"/>
                  </w:divBdr>
                  <w:divsChild>
                    <w:div w:id="1136525808">
                      <w:marLeft w:val="150"/>
                      <w:marRight w:val="150"/>
                      <w:marTop w:val="0"/>
                      <w:marBottom w:val="0"/>
                      <w:divBdr>
                        <w:top w:val="none" w:sz="0" w:space="0" w:color="auto"/>
                        <w:left w:val="none" w:sz="0" w:space="0" w:color="auto"/>
                        <w:bottom w:val="none" w:sz="0" w:space="0" w:color="auto"/>
                        <w:right w:val="none" w:sz="0" w:space="0" w:color="auto"/>
                      </w:divBdr>
                      <w:divsChild>
                        <w:div w:id="714620020">
                          <w:marLeft w:val="0"/>
                          <w:marRight w:val="0"/>
                          <w:marTop w:val="0"/>
                          <w:marBottom w:val="0"/>
                          <w:divBdr>
                            <w:top w:val="none" w:sz="0" w:space="0" w:color="auto"/>
                            <w:left w:val="none" w:sz="0" w:space="0" w:color="auto"/>
                            <w:bottom w:val="none" w:sz="0" w:space="0" w:color="auto"/>
                            <w:right w:val="none" w:sz="0" w:space="0" w:color="auto"/>
                          </w:divBdr>
                          <w:divsChild>
                            <w:div w:id="1426196612">
                              <w:marLeft w:val="0"/>
                              <w:marRight w:val="0"/>
                              <w:marTop w:val="0"/>
                              <w:marBottom w:val="0"/>
                              <w:divBdr>
                                <w:top w:val="none" w:sz="0" w:space="0" w:color="auto"/>
                                <w:left w:val="none" w:sz="0" w:space="0" w:color="auto"/>
                                <w:bottom w:val="none" w:sz="0" w:space="0" w:color="auto"/>
                                <w:right w:val="none" w:sz="0" w:space="0" w:color="auto"/>
                              </w:divBdr>
                              <w:divsChild>
                                <w:div w:id="579216499">
                                  <w:marLeft w:val="0"/>
                                  <w:marRight w:val="0"/>
                                  <w:marTop w:val="0"/>
                                  <w:marBottom w:val="0"/>
                                  <w:divBdr>
                                    <w:top w:val="none" w:sz="0" w:space="0" w:color="auto"/>
                                    <w:left w:val="none" w:sz="0" w:space="0" w:color="auto"/>
                                    <w:bottom w:val="none" w:sz="0" w:space="0" w:color="auto"/>
                                    <w:right w:val="none" w:sz="0" w:space="0" w:color="auto"/>
                                  </w:divBdr>
                                  <w:divsChild>
                                    <w:div w:id="602417299">
                                      <w:marLeft w:val="0"/>
                                      <w:marRight w:val="0"/>
                                      <w:marTop w:val="0"/>
                                      <w:marBottom w:val="360"/>
                                      <w:divBdr>
                                        <w:top w:val="none" w:sz="0" w:space="0" w:color="auto"/>
                                        <w:left w:val="none" w:sz="0" w:space="0" w:color="auto"/>
                                        <w:bottom w:val="none" w:sz="0" w:space="0" w:color="auto"/>
                                        <w:right w:val="none" w:sz="0" w:space="0" w:color="auto"/>
                                      </w:divBdr>
                                      <w:divsChild>
                                        <w:div w:id="996417609">
                                          <w:marLeft w:val="60"/>
                                          <w:marRight w:val="0"/>
                                          <w:marTop w:val="0"/>
                                          <w:marBottom w:val="30"/>
                                          <w:divBdr>
                                            <w:top w:val="none" w:sz="0" w:space="0" w:color="auto"/>
                                            <w:left w:val="none" w:sz="0" w:space="0" w:color="auto"/>
                                            <w:bottom w:val="none" w:sz="0" w:space="0" w:color="auto"/>
                                            <w:right w:val="none" w:sz="0" w:space="0" w:color="auto"/>
                                          </w:divBdr>
                                        </w:div>
                                        <w:div w:id="186599253">
                                          <w:marLeft w:val="0"/>
                                          <w:marRight w:val="0"/>
                                          <w:marTop w:val="0"/>
                                          <w:marBottom w:val="0"/>
                                          <w:divBdr>
                                            <w:top w:val="none" w:sz="0" w:space="0" w:color="auto"/>
                                            <w:left w:val="none" w:sz="0" w:space="0" w:color="auto"/>
                                            <w:bottom w:val="none" w:sz="0" w:space="0" w:color="auto"/>
                                            <w:right w:val="none" w:sz="0" w:space="0" w:color="auto"/>
                                          </w:divBdr>
                                          <w:divsChild>
                                            <w:div w:id="1445806789">
                                              <w:marLeft w:val="0"/>
                                              <w:marRight w:val="0"/>
                                              <w:marTop w:val="0"/>
                                              <w:marBottom w:val="0"/>
                                              <w:divBdr>
                                                <w:top w:val="none" w:sz="0" w:space="0" w:color="auto"/>
                                                <w:left w:val="none" w:sz="0" w:space="0" w:color="auto"/>
                                                <w:bottom w:val="none" w:sz="0" w:space="0" w:color="auto"/>
                                                <w:right w:val="none" w:sz="0" w:space="0" w:color="auto"/>
                                              </w:divBdr>
                                              <w:divsChild>
                                                <w:div w:id="1033917722">
                                                  <w:marLeft w:val="0"/>
                                                  <w:marRight w:val="0"/>
                                                  <w:marTop w:val="0"/>
                                                  <w:marBottom w:val="0"/>
                                                  <w:divBdr>
                                                    <w:top w:val="none" w:sz="0" w:space="0" w:color="auto"/>
                                                    <w:left w:val="none" w:sz="0" w:space="0" w:color="auto"/>
                                                    <w:bottom w:val="none" w:sz="0" w:space="0" w:color="auto"/>
                                                    <w:right w:val="none" w:sz="0" w:space="0" w:color="auto"/>
                                                  </w:divBdr>
                                                  <w:divsChild>
                                                    <w:div w:id="4531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3337854">
      <w:bodyDiv w:val="1"/>
      <w:marLeft w:val="0"/>
      <w:marRight w:val="0"/>
      <w:marTop w:val="0"/>
      <w:marBottom w:val="0"/>
      <w:divBdr>
        <w:top w:val="none" w:sz="0" w:space="0" w:color="auto"/>
        <w:left w:val="none" w:sz="0" w:space="0" w:color="auto"/>
        <w:bottom w:val="none" w:sz="0" w:space="0" w:color="auto"/>
        <w:right w:val="none" w:sz="0" w:space="0" w:color="auto"/>
      </w:divBdr>
      <w:divsChild>
        <w:div w:id="1676419170">
          <w:marLeft w:val="0"/>
          <w:marRight w:val="0"/>
          <w:marTop w:val="0"/>
          <w:marBottom w:val="0"/>
          <w:divBdr>
            <w:top w:val="none" w:sz="0" w:space="0" w:color="auto"/>
            <w:left w:val="none" w:sz="0" w:space="0" w:color="auto"/>
            <w:bottom w:val="none" w:sz="0" w:space="0" w:color="auto"/>
            <w:right w:val="none" w:sz="0" w:space="0" w:color="auto"/>
          </w:divBdr>
          <w:divsChild>
            <w:div w:id="810295141">
              <w:marLeft w:val="0"/>
              <w:marRight w:val="0"/>
              <w:marTop w:val="0"/>
              <w:marBottom w:val="0"/>
              <w:divBdr>
                <w:top w:val="none" w:sz="0" w:space="0" w:color="auto"/>
                <w:left w:val="none" w:sz="0" w:space="0" w:color="auto"/>
                <w:bottom w:val="none" w:sz="0" w:space="0" w:color="auto"/>
                <w:right w:val="none" w:sz="0" w:space="0" w:color="auto"/>
              </w:divBdr>
              <w:divsChild>
                <w:div w:id="1229920486">
                  <w:marLeft w:val="0"/>
                  <w:marRight w:val="0"/>
                  <w:marTop w:val="0"/>
                  <w:marBottom w:val="360"/>
                  <w:divBdr>
                    <w:top w:val="none" w:sz="0" w:space="0" w:color="auto"/>
                    <w:left w:val="none" w:sz="0" w:space="0" w:color="auto"/>
                    <w:bottom w:val="none" w:sz="0" w:space="0" w:color="auto"/>
                    <w:right w:val="none" w:sz="0" w:space="0" w:color="auto"/>
                  </w:divBdr>
                  <w:divsChild>
                    <w:div w:id="1950233072">
                      <w:marLeft w:val="150"/>
                      <w:marRight w:val="150"/>
                      <w:marTop w:val="0"/>
                      <w:marBottom w:val="0"/>
                      <w:divBdr>
                        <w:top w:val="none" w:sz="0" w:space="0" w:color="auto"/>
                        <w:left w:val="none" w:sz="0" w:space="0" w:color="auto"/>
                        <w:bottom w:val="none" w:sz="0" w:space="0" w:color="auto"/>
                        <w:right w:val="none" w:sz="0" w:space="0" w:color="auto"/>
                      </w:divBdr>
                      <w:divsChild>
                        <w:div w:id="1018196813">
                          <w:marLeft w:val="0"/>
                          <w:marRight w:val="0"/>
                          <w:marTop w:val="0"/>
                          <w:marBottom w:val="0"/>
                          <w:divBdr>
                            <w:top w:val="none" w:sz="0" w:space="0" w:color="auto"/>
                            <w:left w:val="none" w:sz="0" w:space="0" w:color="auto"/>
                            <w:bottom w:val="none" w:sz="0" w:space="0" w:color="auto"/>
                            <w:right w:val="none" w:sz="0" w:space="0" w:color="auto"/>
                          </w:divBdr>
                          <w:divsChild>
                            <w:div w:id="1288466538">
                              <w:marLeft w:val="0"/>
                              <w:marRight w:val="0"/>
                              <w:marTop w:val="0"/>
                              <w:marBottom w:val="0"/>
                              <w:divBdr>
                                <w:top w:val="none" w:sz="0" w:space="0" w:color="auto"/>
                                <w:left w:val="none" w:sz="0" w:space="0" w:color="auto"/>
                                <w:bottom w:val="none" w:sz="0" w:space="0" w:color="auto"/>
                                <w:right w:val="none" w:sz="0" w:space="0" w:color="auto"/>
                              </w:divBdr>
                              <w:divsChild>
                                <w:div w:id="785269019">
                                  <w:marLeft w:val="0"/>
                                  <w:marRight w:val="0"/>
                                  <w:marTop w:val="0"/>
                                  <w:marBottom w:val="0"/>
                                  <w:divBdr>
                                    <w:top w:val="none" w:sz="0" w:space="0" w:color="auto"/>
                                    <w:left w:val="none" w:sz="0" w:space="0" w:color="auto"/>
                                    <w:bottom w:val="none" w:sz="0" w:space="0" w:color="auto"/>
                                    <w:right w:val="none" w:sz="0" w:space="0" w:color="auto"/>
                                  </w:divBdr>
                                  <w:divsChild>
                                    <w:div w:id="1389301232">
                                      <w:marLeft w:val="0"/>
                                      <w:marRight w:val="0"/>
                                      <w:marTop w:val="0"/>
                                      <w:marBottom w:val="360"/>
                                      <w:divBdr>
                                        <w:top w:val="none" w:sz="0" w:space="0" w:color="auto"/>
                                        <w:left w:val="none" w:sz="0" w:space="0" w:color="auto"/>
                                        <w:bottom w:val="none" w:sz="0" w:space="0" w:color="auto"/>
                                        <w:right w:val="none" w:sz="0" w:space="0" w:color="auto"/>
                                      </w:divBdr>
                                      <w:divsChild>
                                        <w:div w:id="1399329856">
                                          <w:marLeft w:val="60"/>
                                          <w:marRight w:val="0"/>
                                          <w:marTop w:val="0"/>
                                          <w:marBottom w:val="30"/>
                                          <w:divBdr>
                                            <w:top w:val="none" w:sz="0" w:space="0" w:color="auto"/>
                                            <w:left w:val="none" w:sz="0" w:space="0" w:color="auto"/>
                                            <w:bottom w:val="none" w:sz="0" w:space="0" w:color="auto"/>
                                            <w:right w:val="none" w:sz="0" w:space="0" w:color="auto"/>
                                          </w:divBdr>
                                        </w:div>
                                        <w:div w:id="246310167">
                                          <w:marLeft w:val="0"/>
                                          <w:marRight w:val="0"/>
                                          <w:marTop w:val="0"/>
                                          <w:marBottom w:val="0"/>
                                          <w:divBdr>
                                            <w:top w:val="none" w:sz="0" w:space="0" w:color="auto"/>
                                            <w:left w:val="none" w:sz="0" w:space="0" w:color="auto"/>
                                            <w:bottom w:val="none" w:sz="0" w:space="0" w:color="auto"/>
                                            <w:right w:val="none" w:sz="0" w:space="0" w:color="auto"/>
                                          </w:divBdr>
                                          <w:divsChild>
                                            <w:div w:id="122037684">
                                              <w:marLeft w:val="0"/>
                                              <w:marRight w:val="0"/>
                                              <w:marTop w:val="0"/>
                                              <w:marBottom w:val="0"/>
                                              <w:divBdr>
                                                <w:top w:val="none" w:sz="0" w:space="0" w:color="auto"/>
                                                <w:left w:val="none" w:sz="0" w:space="0" w:color="auto"/>
                                                <w:bottom w:val="none" w:sz="0" w:space="0" w:color="auto"/>
                                                <w:right w:val="none" w:sz="0" w:space="0" w:color="auto"/>
                                              </w:divBdr>
                                              <w:divsChild>
                                                <w:div w:id="462969055">
                                                  <w:marLeft w:val="0"/>
                                                  <w:marRight w:val="0"/>
                                                  <w:marTop w:val="0"/>
                                                  <w:marBottom w:val="0"/>
                                                  <w:divBdr>
                                                    <w:top w:val="none" w:sz="0" w:space="0" w:color="auto"/>
                                                    <w:left w:val="none" w:sz="0" w:space="0" w:color="auto"/>
                                                    <w:bottom w:val="none" w:sz="0" w:space="0" w:color="auto"/>
                                                    <w:right w:val="none" w:sz="0" w:space="0" w:color="auto"/>
                                                  </w:divBdr>
                                                  <w:divsChild>
                                                    <w:div w:id="17602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013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2602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Теплякова Оксана</dc:creator>
  <cp:lastModifiedBy>Microsoft Office</cp:lastModifiedBy>
  <cp:revision>2</cp:revision>
  <cp:lastPrinted>2016-12-11T09:34:00Z</cp:lastPrinted>
  <dcterms:created xsi:type="dcterms:W3CDTF">2019-09-30T09:45:00Z</dcterms:created>
  <dcterms:modified xsi:type="dcterms:W3CDTF">2019-09-30T09:45:00Z</dcterms:modified>
</cp:coreProperties>
</file>